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E3" w:rsidRDefault="001E155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Staff Meeting:</w:t>
      </w:r>
    </w:p>
    <w:p w:rsidR="001E1552" w:rsidRDefault="001E1552">
      <w:pPr>
        <w:rPr>
          <w:sz w:val="24"/>
          <w:szCs w:val="24"/>
        </w:rPr>
      </w:pPr>
      <w:r>
        <w:rPr>
          <w:sz w:val="24"/>
          <w:szCs w:val="24"/>
        </w:rPr>
        <w:t>July 5, 2016</w:t>
      </w:r>
    </w:p>
    <w:p w:rsidR="001E1552" w:rsidRDefault="001E1552">
      <w:pPr>
        <w:rPr>
          <w:sz w:val="24"/>
          <w:szCs w:val="24"/>
        </w:rPr>
      </w:pPr>
    </w:p>
    <w:p w:rsidR="001E1552" w:rsidRDefault="001E1552" w:rsidP="001E15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Reminder: July 8, 2016 at 10am, TLCE will be holding our annual HVFD carnival day- It will be hot, so </w:t>
      </w:r>
      <w:r w:rsidR="00A80FC8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 take additional precautions- making sure everyone drinks plenty of water, sunscreen</w:t>
      </w:r>
      <w:r w:rsidR="00A80FC8">
        <w:rPr>
          <w:sz w:val="24"/>
          <w:szCs w:val="24"/>
        </w:rPr>
        <w:t xml:space="preserve"> is applied </w:t>
      </w:r>
      <w:r>
        <w:rPr>
          <w:sz w:val="24"/>
          <w:szCs w:val="24"/>
        </w:rPr>
        <w:t>, us</w:t>
      </w:r>
      <w:r w:rsidR="00A80FC8">
        <w:rPr>
          <w:sz w:val="24"/>
          <w:szCs w:val="24"/>
        </w:rPr>
        <w:t xml:space="preserve">e </w:t>
      </w:r>
      <w:r>
        <w:rPr>
          <w:sz w:val="24"/>
          <w:szCs w:val="24"/>
        </w:rPr>
        <w:t>the A</w:t>
      </w:r>
      <w:r w:rsidR="00A80FC8">
        <w:rPr>
          <w:sz w:val="24"/>
          <w:szCs w:val="24"/>
        </w:rPr>
        <w:t xml:space="preserve">ir condition </w:t>
      </w:r>
      <w:r>
        <w:rPr>
          <w:sz w:val="24"/>
          <w:szCs w:val="24"/>
        </w:rPr>
        <w:t>building</w:t>
      </w:r>
      <w:r w:rsidR="00A80FC8">
        <w:rPr>
          <w:sz w:val="24"/>
          <w:szCs w:val="24"/>
        </w:rPr>
        <w:t xml:space="preserve"> for cooling</w:t>
      </w:r>
      <w:r>
        <w:rPr>
          <w:sz w:val="24"/>
          <w:szCs w:val="24"/>
        </w:rPr>
        <w:t>, minimizing  the time spent outside on rides making sure that individuals are given breaks ect… Some participants will be identified and will need to monitor.</w:t>
      </w:r>
    </w:p>
    <w:p w:rsidR="001E1552" w:rsidRDefault="001E1552" w:rsidP="001E15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TCLE received a generous donation from the American Legion Post in Ridge Maryland- $3,800.  A </w:t>
      </w:r>
      <w:r w:rsidR="00A80FC8">
        <w:rPr>
          <w:sz w:val="24"/>
          <w:szCs w:val="24"/>
        </w:rPr>
        <w:t xml:space="preserve"> </w:t>
      </w:r>
      <w:r>
        <w:rPr>
          <w:sz w:val="24"/>
          <w:szCs w:val="24"/>
        </w:rPr>
        <w:t>thank you goes out to that organization.</w:t>
      </w:r>
    </w:p>
    <w:p w:rsidR="001E1552" w:rsidRDefault="001E1552" w:rsidP="001E15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E1552">
        <w:rPr>
          <w:b/>
          <w:sz w:val="24"/>
          <w:szCs w:val="24"/>
        </w:rPr>
        <w:t>Reminder</w:t>
      </w:r>
      <w:r>
        <w:rPr>
          <w:b/>
          <w:sz w:val="24"/>
          <w:szCs w:val="24"/>
        </w:rPr>
        <w:t xml:space="preserve">: Every outing will require staff conducting a head count and being responsible for the whereabouts of all participants. This has been reviewed </w:t>
      </w:r>
      <w:r w:rsidR="00A80FC8">
        <w:rPr>
          <w:b/>
          <w:sz w:val="24"/>
          <w:szCs w:val="24"/>
        </w:rPr>
        <w:t>several times already –</w:t>
      </w:r>
      <w:r>
        <w:rPr>
          <w:b/>
          <w:sz w:val="24"/>
          <w:szCs w:val="24"/>
        </w:rPr>
        <w:t xml:space="preserve"> Given</w:t>
      </w:r>
      <w:r w:rsidR="00A80FC8">
        <w:rPr>
          <w:b/>
          <w:sz w:val="24"/>
          <w:szCs w:val="24"/>
        </w:rPr>
        <w:t xml:space="preserve"> all the different hazards</w:t>
      </w:r>
      <w:r>
        <w:rPr>
          <w:b/>
          <w:sz w:val="24"/>
          <w:szCs w:val="24"/>
        </w:rPr>
        <w:t xml:space="preserve">, this cannot be an option. Any staff person not conducting counts will be subject to disciplinary action. </w:t>
      </w:r>
    </w:p>
    <w:p w:rsidR="001E1552" w:rsidRPr="001E1552" w:rsidRDefault="001E1552" w:rsidP="001E15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Use of the checkout communication board-</w:t>
      </w:r>
      <w:r>
        <w:rPr>
          <w:b/>
          <w:sz w:val="24"/>
          <w:szCs w:val="24"/>
        </w:rPr>
        <w:t xml:space="preserve"> </w:t>
      </w:r>
      <w:r w:rsidRPr="001E1552">
        <w:rPr>
          <w:sz w:val="24"/>
          <w:szCs w:val="24"/>
        </w:rPr>
        <w:t>it has</w:t>
      </w:r>
      <w:r>
        <w:rPr>
          <w:b/>
          <w:sz w:val="24"/>
          <w:szCs w:val="24"/>
        </w:rPr>
        <w:t xml:space="preserve"> </w:t>
      </w:r>
      <w:r w:rsidRPr="001E1552">
        <w:rPr>
          <w:sz w:val="24"/>
          <w:szCs w:val="24"/>
        </w:rPr>
        <w:t>come to our attention that</w:t>
      </w:r>
      <w:r>
        <w:rPr>
          <w:sz w:val="24"/>
          <w:szCs w:val="24"/>
        </w:rPr>
        <w:t xml:space="preserve"> phone numbers are being compromised- TCLE has changed our procedure- your immediate supervisor will provided special instructions- TCLE will be using </w:t>
      </w:r>
      <w:r w:rsidR="00A80FC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paper form that will be submitted to the office for all outings- this will be done </w:t>
      </w:r>
      <w:r w:rsidR="00A80FC8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 all sites- The purpose of this procedure is to assist the center in the event of an emergency. </w:t>
      </w:r>
    </w:p>
    <w:p w:rsidR="002F455F" w:rsidRPr="002F455F" w:rsidRDefault="002F455F" w:rsidP="001E15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Opening of the new store- Our new store located in California Maryland will take place on July 23, 2016 at 9:00 </w:t>
      </w:r>
    </w:p>
    <w:p w:rsidR="002F455F" w:rsidRPr="002F455F" w:rsidRDefault="002F455F" w:rsidP="001E15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Trainings- we have conducted a review of all the training sections and have identified that a few of the trainings have been omitted for some staff. Please check your MyMITC training site to verify that you do not have any out of </w:t>
      </w:r>
      <w:r w:rsidR="00A80FC8">
        <w:rPr>
          <w:sz w:val="24"/>
          <w:szCs w:val="24"/>
        </w:rPr>
        <w:t>compliance trainings</w:t>
      </w:r>
      <w:r>
        <w:rPr>
          <w:sz w:val="24"/>
          <w:szCs w:val="24"/>
        </w:rPr>
        <w:t>.</w:t>
      </w:r>
    </w:p>
    <w:p w:rsidR="002F455F" w:rsidRPr="002F455F" w:rsidRDefault="002F455F" w:rsidP="001E155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F455F">
        <w:rPr>
          <w:b/>
          <w:sz w:val="24"/>
          <w:szCs w:val="24"/>
          <w:u w:val="single"/>
        </w:rPr>
        <w:t>DRESS CODE</w:t>
      </w:r>
      <w:r w:rsidR="001E1552" w:rsidRPr="002F455F"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It has been observed over the past several weeks that some staff have taken a very relaxed stance on our dress code policy. TCLE will take the following position on the dress code ( with additional changes in the near future):</w:t>
      </w:r>
    </w:p>
    <w:p w:rsidR="002F455F" w:rsidRDefault="002F455F" w:rsidP="002F455F">
      <w:pPr>
        <w:rPr>
          <w:sz w:val="24"/>
          <w:szCs w:val="24"/>
        </w:rPr>
      </w:pPr>
      <w:r>
        <w:rPr>
          <w:sz w:val="24"/>
          <w:szCs w:val="24"/>
        </w:rPr>
        <w:t>CHANGES OR ENFORCEMENT</w:t>
      </w:r>
    </w:p>
    <w:p w:rsidR="002F455F" w:rsidRPr="002F455F" w:rsidRDefault="002F455F" w:rsidP="002F455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 open toe shoes will be worn by any staff person in any position within our organization. This is policy that our Workers Compensation Carrier is requiring TCLE to follow. </w:t>
      </w:r>
    </w:p>
    <w:p w:rsidR="002F455F" w:rsidRPr="002F455F" w:rsidRDefault="002F455F" w:rsidP="002F455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 T-shirts with any prints, designs, etc.</w:t>
      </w:r>
    </w:p>
    <w:p w:rsidR="002F455F" w:rsidRPr="002F455F" w:rsidRDefault="002F455F" w:rsidP="002F455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 shorts ( unless an event would dictate and approval from your immediate supervisor) </w:t>
      </w:r>
    </w:p>
    <w:p w:rsidR="002F455F" w:rsidRPr="002F455F" w:rsidRDefault="002F455F" w:rsidP="002F455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 leggings </w:t>
      </w:r>
    </w:p>
    <w:p w:rsidR="002F455F" w:rsidRPr="002F455F" w:rsidRDefault="002F455F" w:rsidP="002F455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No Tank tops</w:t>
      </w:r>
    </w:p>
    <w:p w:rsidR="002F455F" w:rsidRDefault="002F455F" w:rsidP="002F455F">
      <w:pPr>
        <w:rPr>
          <w:sz w:val="24"/>
          <w:szCs w:val="24"/>
        </w:rPr>
      </w:pPr>
    </w:p>
    <w:p w:rsidR="001E1552" w:rsidRPr="002F455F" w:rsidRDefault="002F455F" w:rsidP="002F455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TLCE will be reviewing each program area and additional dress code </w:t>
      </w:r>
      <w:r w:rsidR="00AB217F">
        <w:rPr>
          <w:sz w:val="24"/>
          <w:szCs w:val="24"/>
        </w:rPr>
        <w:t>changes will</w:t>
      </w:r>
      <w:r>
        <w:rPr>
          <w:sz w:val="24"/>
          <w:szCs w:val="24"/>
        </w:rPr>
        <w:t xml:space="preserve"> be modified- If TCLE establishes a specific dress code for our Vintage Values Stores then any staff person </w:t>
      </w:r>
      <w:r w:rsidR="00AB217F">
        <w:rPr>
          <w:sz w:val="24"/>
          <w:szCs w:val="24"/>
        </w:rPr>
        <w:t>whose</w:t>
      </w:r>
      <w:r>
        <w:rPr>
          <w:sz w:val="24"/>
          <w:szCs w:val="24"/>
        </w:rPr>
        <w:t xml:space="preserve"> participant programming takes place at that store will be required to follow the dress code set forth. </w:t>
      </w:r>
      <w:r w:rsidRPr="002F455F">
        <w:rPr>
          <w:sz w:val="24"/>
          <w:szCs w:val="24"/>
        </w:rPr>
        <w:t xml:space="preserve"> </w:t>
      </w:r>
    </w:p>
    <w:p w:rsidR="001E1552" w:rsidRPr="001E1552" w:rsidRDefault="00AB217F">
      <w:pPr>
        <w:rPr>
          <w:sz w:val="24"/>
          <w:szCs w:val="24"/>
        </w:rPr>
      </w:pPr>
      <w:r>
        <w:rPr>
          <w:sz w:val="24"/>
          <w:szCs w:val="24"/>
        </w:rPr>
        <w:t>If you should have any questions concerning the minutes please email me. Thank you</w:t>
      </w:r>
    </w:p>
    <w:sectPr w:rsidR="001E1552" w:rsidRPr="001E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A7B"/>
    <w:multiLevelType w:val="hybridMultilevel"/>
    <w:tmpl w:val="6CEE6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93C"/>
    <w:multiLevelType w:val="hybridMultilevel"/>
    <w:tmpl w:val="87461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52"/>
    <w:rsid w:val="001E1552"/>
    <w:rsid w:val="00254DE3"/>
    <w:rsid w:val="002F455F"/>
    <w:rsid w:val="00A80FC8"/>
    <w:rsid w:val="00AB217F"/>
    <w:rsid w:val="00E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Ferguson</dc:creator>
  <cp:lastModifiedBy>Ann Kline</cp:lastModifiedBy>
  <cp:revision>2</cp:revision>
  <dcterms:created xsi:type="dcterms:W3CDTF">2016-07-06T18:17:00Z</dcterms:created>
  <dcterms:modified xsi:type="dcterms:W3CDTF">2016-07-06T18:17:00Z</dcterms:modified>
</cp:coreProperties>
</file>